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CA4C80" w:rsidRDefault="00110A06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 32</w:t>
      </w:r>
      <w:bookmarkStart w:id="0" w:name="_GoBack"/>
      <w:bookmarkEnd w:id="0"/>
    </w:p>
    <w:p w:rsidR="00744B80" w:rsidRPr="00DA5CF2" w:rsidRDefault="00377813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протоколу МГС № 56</w:t>
      </w:r>
      <w:r w:rsidR="00744B80"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-2019</w:t>
      </w: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DA5CF2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9-2021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Ниже представлены результаты работ по выполнению заданий межгосударственной «Программы работ по разработке аттестованных данных о физических константах и свойствах веществ и материалов по конкретным т</w:t>
      </w:r>
      <w:r w:rsidR="00D4730D" w:rsidRPr="00DA5CF2">
        <w:rPr>
          <w:rFonts w:ascii="Arial" w:eastAsia="Times New Roman" w:hAnsi="Arial" w:cs="Arial"/>
          <w:sz w:val="24"/>
          <w:szCs w:val="24"/>
          <w:lang w:eastAsia="ru-RU"/>
        </w:rPr>
        <w:t>ематическим направлениям на 2019-2021 годы» принятой на 54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-м заседании МГС.</w:t>
      </w:r>
    </w:p>
    <w:p w:rsidR="00744B80" w:rsidRPr="00DA5CF2" w:rsidRDefault="00744B80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раздела:</w:t>
      </w:r>
    </w:p>
    <w:p w:rsidR="00744B80" w:rsidRPr="00DA5CF2" w:rsidRDefault="00D25949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(3 темы)</w:t>
      </w:r>
    </w:p>
    <w:p w:rsidR="00744B80" w:rsidRPr="00DA5CF2" w:rsidRDefault="00D25949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(10 тем)</w:t>
      </w:r>
    </w:p>
    <w:p w:rsidR="00744B80" w:rsidRPr="00DA5CF2" w:rsidRDefault="00D25949" w:rsidP="00744B80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(15 тем)</w:t>
      </w:r>
    </w:p>
    <w:p w:rsidR="00744B80" w:rsidRPr="00DA5CF2" w:rsidRDefault="00744B80" w:rsidP="001923F6">
      <w:pPr>
        <w:spacing w:after="12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4B80" w:rsidRPr="00DA5CF2" w:rsidRDefault="00744B80" w:rsidP="001923F6">
      <w:pPr>
        <w:spacing w:after="120" w:line="240" w:lineRule="auto"/>
        <w:ind w:firstLine="85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1:</w:t>
      </w:r>
    </w:p>
    <w:p w:rsidR="00744B80" w:rsidRPr="00DA5CF2" w:rsidRDefault="00744B80" w:rsidP="00DA3834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п.1.1.1. </w:t>
      </w:r>
      <w:r w:rsidR="005616FA" w:rsidRPr="00DA5CF2">
        <w:rPr>
          <w:rFonts w:ascii="Arial" w:hAnsi="Arial" w:cs="Arial"/>
          <w:b/>
          <w:sz w:val="24"/>
          <w:szCs w:val="24"/>
        </w:rPr>
        <w:t>ССД СНГ 317-2019</w:t>
      </w:r>
      <w:r w:rsidR="00205FDC">
        <w:rPr>
          <w:rFonts w:ascii="Arial" w:hAnsi="Arial" w:cs="Arial"/>
          <w:b/>
          <w:sz w:val="24"/>
          <w:szCs w:val="24"/>
        </w:rPr>
        <w:t xml:space="preserve"> </w:t>
      </w:r>
      <w:hyperlink r:id="rId6" w:history="1">
        <w:r w:rsidRPr="00DA5CF2">
          <w:rPr>
            <w:rFonts w:ascii="Arial" w:eastAsia="Times New Roman" w:hAnsi="Arial" w:cs="Arial"/>
            <w:sz w:val="24"/>
            <w:szCs w:val="24"/>
            <w:lang w:eastAsia="ru-RU"/>
          </w:rPr>
          <w:t>Фундаментальные физические</w:t>
        </w:r>
        <w:r w:rsidR="0053248A" w:rsidRPr="00DA5CF2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константы. Взамен ГСССД 314-20</w:t>
        </w:r>
      </w:hyperlink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>15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>Российская Федерация.</w:t>
      </w:r>
      <w:r w:rsidR="00DA3834">
        <w:rPr>
          <w:rFonts w:ascii="Arial" w:hAnsi="Arial" w:cs="Arial"/>
          <w:sz w:val="24"/>
          <w:szCs w:val="24"/>
        </w:rPr>
        <w:t xml:space="preserve"> По результатам голосования в АИС МГС</w:t>
      </w:r>
      <w:r w:rsidR="00C63F2C" w:rsidRPr="00C63F2C">
        <w:rPr>
          <w:rFonts w:ascii="Arial" w:hAnsi="Arial" w:cs="Arial"/>
          <w:sz w:val="24"/>
          <w:szCs w:val="24"/>
        </w:rPr>
        <w:t xml:space="preserve"> </w:t>
      </w:r>
      <w:r w:rsidR="00C63F2C">
        <w:rPr>
          <w:rFonts w:ascii="Arial" w:hAnsi="Arial" w:cs="Arial"/>
          <w:sz w:val="24"/>
          <w:szCs w:val="24"/>
        </w:rPr>
        <w:t>включены в перечень</w:t>
      </w:r>
      <w:r w:rsidR="00C63F2C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для принятия на 56-м заседании МГС;</w:t>
      </w:r>
      <w:r w:rsidR="00DA3834">
        <w:rPr>
          <w:rFonts w:ascii="Arial" w:hAnsi="Arial" w:cs="Arial"/>
          <w:sz w:val="24"/>
          <w:szCs w:val="24"/>
        </w:rPr>
        <w:t xml:space="preserve"> </w:t>
      </w:r>
    </w:p>
    <w:p w:rsidR="00744B80" w:rsidRPr="00DA5CF2" w:rsidRDefault="00744B80" w:rsidP="001923F6">
      <w:pPr>
        <w:spacing w:after="120" w:line="240" w:lineRule="auto"/>
        <w:ind w:firstLine="85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2:</w:t>
      </w:r>
    </w:p>
    <w:p w:rsidR="00744B80" w:rsidRPr="00DA5CF2" w:rsidRDefault="00744B80" w:rsidP="00377813">
      <w:pPr>
        <w:pStyle w:val="a8"/>
        <w:spacing w:after="60"/>
        <w:jc w:val="both"/>
        <w:rPr>
          <w:rFonts w:ascii="Arial" w:hAnsi="Arial" w:cs="Arial"/>
        </w:rPr>
      </w:pPr>
      <w:r w:rsidRPr="00DA5CF2">
        <w:rPr>
          <w:rFonts w:ascii="Arial" w:hAnsi="Arial" w:cs="Arial"/>
        </w:rPr>
        <w:t>п.2.1.1.</w:t>
      </w:r>
      <w:r w:rsidRPr="00DA5CF2">
        <w:rPr>
          <w:rFonts w:ascii="Arial" w:hAnsi="Arial" w:cs="Arial"/>
          <w:b/>
          <w:bCs/>
        </w:rPr>
        <w:t xml:space="preserve"> </w:t>
      </w:r>
      <w:r w:rsidR="00867991" w:rsidRPr="00DA5CF2">
        <w:rPr>
          <w:rFonts w:ascii="Arial" w:hAnsi="Arial" w:cs="Arial"/>
          <w:b/>
        </w:rPr>
        <w:t>ССД СНГ 319-2019</w:t>
      </w:r>
      <w:r w:rsidR="005616FA">
        <w:rPr>
          <w:rFonts w:ascii="Arial" w:hAnsi="Arial" w:cs="Arial"/>
          <w:b/>
        </w:rPr>
        <w:t xml:space="preserve"> </w:t>
      </w:r>
      <w:r w:rsidR="0053248A" w:rsidRPr="00DA5CF2">
        <w:rPr>
          <w:rFonts w:ascii="Arial" w:hAnsi="Arial" w:cs="Arial"/>
        </w:rPr>
        <w:t xml:space="preserve">Сплавы «Титан-Никель». Параметры кристаллической решетки в диапазоне концентраций никеля от 49 % до 52 % </w:t>
      </w:r>
      <w:r w:rsidR="0053248A" w:rsidRPr="00DA5CF2">
        <w:rPr>
          <w:rFonts w:ascii="Arial" w:hAnsi="Arial" w:cs="Arial"/>
          <w:lang w:val="en-US"/>
        </w:rPr>
        <w:t>Ni</w:t>
      </w:r>
      <w:r w:rsidR="0053248A" w:rsidRPr="00DA5CF2">
        <w:rPr>
          <w:rFonts w:ascii="Arial" w:hAnsi="Arial" w:cs="Arial"/>
        </w:rPr>
        <w:t xml:space="preserve"> для материалов с различными температурами мартенситных фазовых превращений. Разработчик Российская Федерация.</w:t>
      </w:r>
      <w:r w:rsidR="00867991">
        <w:rPr>
          <w:rFonts w:ascii="Arial" w:hAnsi="Arial" w:cs="Arial"/>
        </w:rPr>
        <w:t xml:space="preserve"> </w:t>
      </w:r>
      <w:r w:rsidR="002B281A">
        <w:rPr>
          <w:rFonts w:ascii="Arial" w:hAnsi="Arial" w:cs="Arial"/>
        </w:rPr>
        <w:t>Отклонены при голосовании</w:t>
      </w:r>
      <w:r w:rsidR="00DA3834">
        <w:rPr>
          <w:rFonts w:ascii="Arial" w:hAnsi="Arial" w:cs="Arial"/>
        </w:rPr>
        <w:t xml:space="preserve"> в АИС МГС</w:t>
      </w:r>
      <w:r w:rsidR="00A01B70">
        <w:rPr>
          <w:rFonts w:ascii="Arial" w:hAnsi="Arial" w:cs="Arial"/>
        </w:rPr>
        <w:t xml:space="preserve">. </w:t>
      </w:r>
      <w:r w:rsidR="00D01AB2">
        <w:rPr>
          <w:rFonts w:ascii="Arial" w:hAnsi="Arial" w:cs="Arial"/>
        </w:rPr>
        <w:t xml:space="preserve">Срок выполнения перенесен на </w:t>
      </w:r>
      <w:r w:rsidR="00A01B70">
        <w:rPr>
          <w:rFonts w:ascii="Arial" w:hAnsi="Arial" w:cs="Arial"/>
        </w:rPr>
        <w:t>2020 год</w:t>
      </w:r>
      <w:r w:rsidRPr="00DA5CF2">
        <w:rPr>
          <w:rFonts w:ascii="Arial" w:hAnsi="Arial" w:cs="Arial"/>
        </w:rPr>
        <w:t>;</w:t>
      </w:r>
    </w:p>
    <w:p w:rsidR="00744B80" w:rsidRPr="00DA5CF2" w:rsidRDefault="00744B8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п.2.1.2.</w:t>
      </w: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867991" w:rsidRPr="00DA5CF2">
        <w:rPr>
          <w:rFonts w:ascii="Arial" w:hAnsi="Arial" w:cs="Arial"/>
          <w:b/>
          <w:sz w:val="24"/>
          <w:szCs w:val="24"/>
        </w:rPr>
        <w:t>ССД СНГ 322-2019</w:t>
      </w:r>
      <w:r w:rsidR="00867991" w:rsidRPr="00DA5CF2">
        <w:rPr>
          <w:rFonts w:ascii="Arial" w:hAnsi="Arial" w:cs="Arial"/>
          <w:sz w:val="24"/>
          <w:szCs w:val="24"/>
        </w:rPr>
        <w:t xml:space="preserve"> </w:t>
      </w:r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Сегнетопьезоэлектрические керамические материалы на основе ниобатов натрия и калия. Диэлектрические и пьезоэлектрические характеристики при температурах от 0 </w:t>
      </w:r>
      <w:r w:rsidR="0053248A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о</w:t>
      </w:r>
      <w:r w:rsidR="0053248A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до 100 </w:t>
      </w:r>
      <w:r w:rsidR="0053248A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о</w:t>
      </w:r>
      <w:r w:rsidR="0086799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r w:rsidR="00C53112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 xml:space="preserve">Российская Федерация.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3248A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F0512" w:rsidRPr="00DA5CF2" w:rsidRDefault="00744B8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п.2.1.3. </w:t>
      </w:r>
      <w:r w:rsidR="00867991" w:rsidRPr="00DA5CF2">
        <w:rPr>
          <w:rFonts w:ascii="Arial" w:hAnsi="Arial" w:cs="Arial"/>
          <w:b/>
          <w:sz w:val="24"/>
          <w:szCs w:val="24"/>
        </w:rPr>
        <w:t>ССД СНГ 323-2019</w:t>
      </w:r>
      <w:r w:rsidR="00867991">
        <w:rPr>
          <w:rFonts w:ascii="Arial" w:hAnsi="Arial" w:cs="Arial"/>
          <w:b/>
          <w:sz w:val="24"/>
          <w:szCs w:val="24"/>
        </w:rPr>
        <w:t xml:space="preserve"> 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Пьезокерамические материалы Li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a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K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b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Na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c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Nb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d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Ta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m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Sb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n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O3+z[Bi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O3-Fe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O</w:t>
      </w:r>
      <w:r w:rsidR="00B3643A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]. Диэлектрические, пьезоэлектрические и упругие характеристики при комнатной температуре</w:t>
      </w:r>
      <w:r w:rsidR="00C53112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 xml:space="preserve">Российская Федерация.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3643A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23866" w:rsidRPr="00DA5CF2" w:rsidRDefault="00744B80" w:rsidP="00023866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п.2.1.4. </w:t>
      </w:r>
      <w:r w:rsidR="00867991" w:rsidRPr="00DA5CF2">
        <w:rPr>
          <w:rFonts w:ascii="Arial" w:hAnsi="Arial" w:cs="Arial"/>
          <w:b/>
          <w:sz w:val="24"/>
          <w:szCs w:val="24"/>
        </w:rPr>
        <w:t>ССД СНГ 326-2019</w:t>
      </w:r>
      <w:r w:rsidR="00867991">
        <w:rPr>
          <w:rFonts w:ascii="Arial" w:hAnsi="Arial" w:cs="Arial"/>
          <w:b/>
          <w:sz w:val="24"/>
          <w:szCs w:val="24"/>
        </w:rPr>
        <w:t xml:space="preserve"> </w:t>
      </w:r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Пьезокерамики на основе ниобата лития. </w:t>
      </w:r>
      <w:r w:rsidR="00023866" w:rsidRPr="00DA5CF2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="00023866" w:rsidRPr="00DA5CF2">
        <w:rPr>
          <w:rFonts w:ascii="Arial" w:eastAsia="Times New Roman" w:hAnsi="Arial" w:cs="Arial"/>
          <w:sz w:val="24"/>
          <w:szCs w:val="24"/>
          <w:lang w:eastAsia="ru-RU"/>
        </w:rPr>
        <w:t>еплопроводность, теплоемкость и температурный коэффициент линейного расширения в диапазоне температуры от 300 К до 900 К</w:t>
      </w:r>
      <w:r w:rsidR="005174BF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 xml:space="preserve">Российская Федерация. </w:t>
      </w:r>
      <w:r w:rsidR="00804860">
        <w:rPr>
          <w:rFonts w:ascii="Arial" w:hAnsi="Arial" w:cs="Arial"/>
          <w:sz w:val="24"/>
          <w:szCs w:val="24"/>
        </w:rPr>
        <w:t>Отклонены при голосовании в АИС МГС</w:t>
      </w:r>
      <w:r w:rsidR="00A01B70">
        <w:rPr>
          <w:rFonts w:ascii="Arial" w:hAnsi="Arial" w:cs="Arial"/>
          <w:sz w:val="24"/>
          <w:szCs w:val="24"/>
        </w:rPr>
        <w:t xml:space="preserve">. </w:t>
      </w:r>
      <w:r w:rsidR="00C930FB">
        <w:rPr>
          <w:rFonts w:ascii="Arial" w:hAnsi="Arial" w:cs="Arial"/>
          <w:sz w:val="24"/>
          <w:szCs w:val="24"/>
        </w:rPr>
        <w:t xml:space="preserve">Срок выполнения перенесен на </w:t>
      </w:r>
      <w:r w:rsidR="00A01B70">
        <w:rPr>
          <w:rFonts w:ascii="Arial" w:hAnsi="Arial" w:cs="Arial"/>
          <w:sz w:val="24"/>
          <w:szCs w:val="24"/>
        </w:rPr>
        <w:t>2020 год</w:t>
      </w:r>
      <w:r w:rsidR="00804860"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384F" w:rsidRPr="00DA5CF2" w:rsidRDefault="00744B80" w:rsidP="00A4384F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п.2.1.5. </w:t>
      </w:r>
      <w:r w:rsidR="001932C0" w:rsidRPr="00DA5CF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ССД СНГ 328-2017</w:t>
      </w:r>
      <w:r w:rsidR="00193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DA5CF2" w:rsidRPr="00DA5CF2">
        <w:rPr>
          <w:rFonts w:ascii="Arial" w:eastAsia="Times New Roman" w:hAnsi="Arial" w:cs="Arial"/>
          <w:sz w:val="24"/>
          <w:szCs w:val="24"/>
          <w:lang w:eastAsia="ru-RU"/>
        </w:rPr>
        <w:t>Материалы для эталонных мер ТКЛР</w:t>
      </w:r>
      <w:r w:rsidR="00DA5CF2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. Графит марки ГИП-4. Температурный коэффициент линейного расширения в интервале температуры от 20 до 2500 </w:t>
      </w:r>
      <w:r w:rsidR="00DA5CF2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vertAlign w:val="superscript"/>
          <w:lang w:eastAsia="ru-RU"/>
        </w:rPr>
        <w:t>о</w:t>
      </w:r>
      <w:r w:rsidR="00DA5CF2" w:rsidRPr="00DA5CF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</w:t>
      </w:r>
      <w:r w:rsidR="00DA5CF2" w:rsidRPr="00DA5C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8D1038" w:rsidRPr="00DA5CF2">
        <w:rPr>
          <w:rFonts w:ascii="Arial" w:hAnsi="Arial" w:cs="Arial"/>
          <w:sz w:val="24"/>
          <w:szCs w:val="24"/>
        </w:rPr>
        <w:t>Российская Федерация.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МГС;</w:t>
      </w:r>
    </w:p>
    <w:p w:rsidR="00A4384F" w:rsidRPr="00DA5CF2" w:rsidRDefault="00744B80" w:rsidP="00A4384F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п.2.1.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932C0" w:rsidRPr="00DA5CF2">
        <w:rPr>
          <w:rFonts w:ascii="Arial" w:hAnsi="Arial" w:cs="Arial"/>
          <w:b/>
          <w:sz w:val="24"/>
          <w:szCs w:val="24"/>
        </w:rPr>
        <w:t>ССД СНГ 321-2019</w:t>
      </w:r>
      <w:r w:rsidR="001932C0">
        <w:rPr>
          <w:rFonts w:ascii="Arial" w:hAnsi="Arial" w:cs="Arial"/>
          <w:b/>
          <w:sz w:val="24"/>
          <w:szCs w:val="24"/>
        </w:rPr>
        <w:t xml:space="preserve"> 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Оптически прозрачные материалы 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CaLa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4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La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A4384F" w:rsidRPr="00DA5CF2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="00A4384F"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в диапазоне температуры от 80 К до 400 К</w:t>
      </w:r>
      <w:r w:rsidR="0060404D" w:rsidRPr="00DA5CF2">
        <w:rPr>
          <w:rFonts w:ascii="Arial" w:hAnsi="Arial" w:cs="Arial"/>
          <w:sz w:val="24"/>
          <w:szCs w:val="24"/>
        </w:rPr>
        <w:t xml:space="preserve">. </w:t>
      </w:r>
      <w:r w:rsidR="008D1038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A16824" w:rsidRPr="00DA5CF2">
        <w:rPr>
          <w:rFonts w:ascii="Arial" w:hAnsi="Arial" w:cs="Arial"/>
          <w:sz w:val="24"/>
          <w:szCs w:val="24"/>
        </w:rPr>
        <w:t>Российская Федерация</w:t>
      </w:r>
      <w:r w:rsidR="001932C0">
        <w:rPr>
          <w:rFonts w:ascii="Arial" w:hAnsi="Arial" w:cs="Arial"/>
          <w:sz w:val="24"/>
          <w:szCs w:val="24"/>
        </w:rPr>
        <w:t xml:space="preserve">. </w:t>
      </w:r>
      <w:r w:rsidR="00DA3834">
        <w:rPr>
          <w:rFonts w:ascii="Arial" w:hAnsi="Arial" w:cs="Arial"/>
          <w:sz w:val="24"/>
          <w:szCs w:val="24"/>
        </w:rPr>
        <w:t xml:space="preserve">По результатам голосования в АИС МГС </w:t>
      </w:r>
      <w:r w:rsidR="00C95B72">
        <w:rPr>
          <w:rFonts w:ascii="Arial" w:hAnsi="Arial" w:cs="Arial"/>
          <w:sz w:val="24"/>
          <w:szCs w:val="24"/>
        </w:rPr>
        <w:t>включены в перечень</w:t>
      </w:r>
      <w:r w:rsidR="00C95B7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384F" w:rsidRPr="00DA5CF2">
        <w:rPr>
          <w:rFonts w:ascii="Arial" w:eastAsia="Times New Roman" w:hAnsi="Arial" w:cs="Arial"/>
          <w:sz w:val="24"/>
          <w:szCs w:val="24"/>
          <w:lang w:eastAsia="ru-RU"/>
        </w:rPr>
        <w:t>для принятия на 56-м заседании МГС;</w:t>
      </w:r>
    </w:p>
    <w:p w:rsidR="00744B80" w:rsidRDefault="00744B8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п.2.1.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. Стали аустенитные нержавеющие. Теплопроводность, теплоемкость и коэффициент линейного расширения в диапазоне температуры 5…300 К. </w:t>
      </w:r>
      <w:r w:rsidR="00CE0AD2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="00CE0AD2"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1932C0">
        <w:rPr>
          <w:rFonts w:ascii="Arial" w:hAnsi="Arial" w:cs="Arial"/>
          <w:sz w:val="24"/>
          <w:szCs w:val="24"/>
        </w:rPr>
        <w:t xml:space="preserve">. </w:t>
      </w:r>
      <w:r w:rsidR="00DC5AA4">
        <w:rPr>
          <w:rFonts w:ascii="Arial" w:hAnsi="Arial" w:cs="Arial"/>
          <w:sz w:val="24"/>
          <w:szCs w:val="24"/>
        </w:rPr>
        <w:t xml:space="preserve">Срок выполнения перенесен на </w:t>
      </w:r>
      <w:r w:rsidR="001932C0">
        <w:rPr>
          <w:rFonts w:ascii="Arial" w:hAnsi="Arial" w:cs="Arial"/>
          <w:sz w:val="24"/>
          <w:szCs w:val="24"/>
        </w:rPr>
        <w:t>2020 год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932C0" w:rsidRPr="00377813" w:rsidRDefault="001932C0" w:rsidP="00D2594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п.2.1.7 </w:t>
      </w:r>
      <w:r w:rsidR="002742CC">
        <w:rPr>
          <w:rFonts w:ascii="Arial" w:eastAsia="Times New Roman" w:hAnsi="Arial" w:cs="Arial"/>
          <w:sz w:val="24"/>
          <w:szCs w:val="24"/>
          <w:lang w:eastAsia="ru-RU"/>
        </w:rPr>
        <w:t>Тема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Наноструктуры пористых анодных оксидов металлов. Геометрические параметры</w:t>
      </w:r>
      <w:r w:rsid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742CC">
        <w:rPr>
          <w:rFonts w:ascii="Arial" w:eastAsia="Times New Roman" w:hAnsi="Arial" w:cs="Arial"/>
          <w:sz w:val="24"/>
          <w:szCs w:val="24"/>
          <w:lang w:eastAsia="ru-RU"/>
        </w:rPr>
        <w:t xml:space="preserve">заменена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>тему «</w:t>
      </w:r>
      <w:r w:rsidR="008C290D">
        <w:rPr>
          <w:rFonts w:ascii="Arial" w:eastAsia="Times New Roman" w:hAnsi="Arial" w:cs="Arial"/>
          <w:b/>
          <w:sz w:val="24"/>
          <w:szCs w:val="24"/>
          <w:lang w:eastAsia="ru-RU"/>
        </w:rPr>
        <w:t>Пьезокерамические материалы а</w:t>
      </w:r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NaNbO</w:t>
      </w:r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bKNbO</w:t>
      </w:r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cCuNb</w:t>
      </w:r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2</w:t>
      </w:r>
      <w:r w:rsidRPr="001932C0">
        <w:rPr>
          <w:rFonts w:ascii="Arial" w:eastAsia="Times New Roman" w:hAnsi="Arial" w:cs="Arial"/>
          <w:b/>
          <w:sz w:val="24"/>
          <w:szCs w:val="24"/>
          <w:lang w:val="en-US" w:eastAsia="ru-RU"/>
        </w:rPr>
        <w:t>O</w:t>
      </w:r>
      <w:r w:rsidRPr="001932C0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6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>. Диэлектрические, пьезоэлектрические характеристики при температуре 25 ° С</w:t>
      </w:r>
      <w:r w:rsidR="005F1B1C">
        <w:rPr>
          <w:rFonts w:ascii="Arial" w:eastAsia="Times New Roman" w:hAnsi="Arial" w:cs="Arial"/>
          <w:b/>
          <w:sz w:val="24"/>
          <w:szCs w:val="24"/>
          <w:lang w:eastAsia="ru-RU"/>
        </w:rPr>
        <w:t>».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A5CF2">
        <w:rPr>
          <w:rFonts w:ascii="Arial" w:hAnsi="Arial" w:cs="Arial"/>
          <w:sz w:val="24"/>
          <w:szCs w:val="24"/>
        </w:rPr>
        <w:t>Российская Федерация</w:t>
      </w:r>
      <w:r w:rsidR="00B542E3" w:rsidRPr="00377813">
        <w:rPr>
          <w:rFonts w:ascii="Arial" w:hAnsi="Arial" w:cs="Arial"/>
          <w:sz w:val="24"/>
          <w:szCs w:val="24"/>
        </w:rPr>
        <w:t>;</w:t>
      </w:r>
    </w:p>
    <w:p w:rsidR="001932C0" w:rsidRDefault="001932C0" w:rsidP="001932C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П.2.1.9 </w:t>
      </w:r>
      <w:r w:rsidR="002742CC">
        <w:rPr>
          <w:rFonts w:ascii="Arial" w:hAnsi="Arial" w:cs="Arial"/>
          <w:sz w:val="24"/>
          <w:szCs w:val="24"/>
        </w:rPr>
        <w:t>Т</w:t>
      </w:r>
      <w:r w:rsidR="002742CC">
        <w:rPr>
          <w:rFonts w:ascii="Arial" w:eastAsia="Times New Roman" w:hAnsi="Arial" w:cs="Arial"/>
          <w:sz w:val="24"/>
          <w:szCs w:val="24"/>
          <w:lang w:eastAsia="ru-RU"/>
        </w:rPr>
        <w:t>ема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Прозрачные покрытия на основе ZnO, ITO, SnO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="005F1B1C" w:rsidRP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Электрическая проводимость</w:t>
      </w:r>
      <w:r w:rsidR="005F1B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5F1B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742CC">
        <w:rPr>
          <w:rFonts w:ascii="Arial" w:eastAsia="Times New Roman" w:hAnsi="Arial" w:cs="Arial"/>
          <w:sz w:val="24"/>
          <w:szCs w:val="24"/>
          <w:lang w:eastAsia="ru-RU"/>
        </w:rPr>
        <w:t xml:space="preserve">заменена </w:t>
      </w:r>
      <w:r>
        <w:rPr>
          <w:rFonts w:ascii="Arial" w:eastAsia="Times New Roman" w:hAnsi="Arial" w:cs="Arial"/>
          <w:sz w:val="24"/>
          <w:szCs w:val="24"/>
          <w:lang w:eastAsia="ru-RU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="005F1B1C">
        <w:rPr>
          <w:rFonts w:ascii="Arial" w:hAnsi="Arial" w:cs="Arial"/>
          <w:sz w:val="24"/>
          <w:szCs w:val="24"/>
        </w:rPr>
        <w:t>тему «</w:t>
      </w:r>
      <w:r w:rsidRPr="001932C0">
        <w:rPr>
          <w:rFonts w:ascii="Arial" w:eastAsia="Times New Roman" w:hAnsi="Arial" w:cs="Arial"/>
          <w:b/>
          <w:sz w:val="24"/>
          <w:szCs w:val="24"/>
          <w:lang w:eastAsia="ru-RU"/>
        </w:rPr>
        <w:t>Критические температуры и критические давления термонестабильных веществ</w:t>
      </w:r>
      <w:r w:rsidR="005F1B1C">
        <w:rPr>
          <w:rFonts w:ascii="Arial" w:eastAsia="Times New Roman" w:hAnsi="Arial" w:cs="Arial"/>
          <w:b/>
          <w:sz w:val="24"/>
          <w:szCs w:val="24"/>
          <w:lang w:eastAsia="ru-RU"/>
        </w:rPr>
        <w:t>».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A5CF2">
        <w:rPr>
          <w:rFonts w:ascii="Arial" w:hAnsi="Arial" w:cs="Arial"/>
          <w:sz w:val="24"/>
          <w:szCs w:val="24"/>
        </w:rPr>
        <w:t>Российская Федерация</w:t>
      </w:r>
      <w:r>
        <w:rPr>
          <w:rFonts w:ascii="Arial" w:hAnsi="Arial" w:cs="Arial"/>
          <w:sz w:val="24"/>
          <w:szCs w:val="24"/>
        </w:rPr>
        <w:t>.</w:t>
      </w:r>
    </w:p>
    <w:p w:rsidR="001932C0" w:rsidRPr="00DA5CF2" w:rsidRDefault="001932C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12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3:</w:t>
      </w:r>
    </w:p>
    <w:p w:rsidR="00744B80" w:rsidRPr="00DA5CF2" w:rsidRDefault="00744B80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п.3.1.4.</w:t>
      </w: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Методика расчетного определения изобарной теплоемкости жидких н-алканов С</w:t>
      </w:r>
      <w:r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-С</w:t>
      </w:r>
      <w:r w:rsidRPr="00DA5CF2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и водорода на линии насыщения в интервале температуры от тройной точки до критической. 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="00483F3F"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932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2014">
        <w:rPr>
          <w:rFonts w:ascii="Arial" w:hAnsi="Arial" w:cs="Arial"/>
          <w:sz w:val="24"/>
          <w:szCs w:val="24"/>
        </w:rPr>
        <w:t>С</w:t>
      </w:r>
      <w:r w:rsidR="001932C0">
        <w:rPr>
          <w:rFonts w:ascii="Arial" w:hAnsi="Arial" w:cs="Arial"/>
          <w:sz w:val="24"/>
          <w:szCs w:val="24"/>
        </w:rPr>
        <w:t xml:space="preserve">рок выполнения </w:t>
      </w:r>
      <w:r w:rsidR="00202014">
        <w:rPr>
          <w:rFonts w:ascii="Arial" w:hAnsi="Arial" w:cs="Arial"/>
          <w:sz w:val="24"/>
          <w:szCs w:val="24"/>
        </w:rPr>
        <w:t xml:space="preserve">перенесен </w:t>
      </w:r>
      <w:r w:rsidR="0080331D">
        <w:rPr>
          <w:rFonts w:ascii="Arial" w:hAnsi="Arial" w:cs="Arial"/>
          <w:sz w:val="24"/>
          <w:szCs w:val="24"/>
        </w:rPr>
        <w:t>на 2021</w:t>
      </w:r>
      <w:r w:rsidR="001932C0">
        <w:rPr>
          <w:rFonts w:ascii="Arial" w:hAnsi="Arial" w:cs="Arial"/>
          <w:sz w:val="24"/>
          <w:szCs w:val="24"/>
        </w:rPr>
        <w:t xml:space="preserve"> год.</w:t>
      </w:r>
    </w:p>
    <w:p w:rsidR="00483F3F" w:rsidRPr="00DA5CF2" w:rsidRDefault="00744B80" w:rsidP="00D2594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>п.3.1.5.</w:t>
      </w: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Растворимость нитрата цезия в системах</w:t>
      </w:r>
      <w:r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: 1,2-пропиленгликоль –полиэтиленгликоль-400, 1,2-пропиленгликоль – вода, 1,2-пропиленгликоль – і-пропанол в диапазоне температуры 288…328 К. </w:t>
      </w:r>
      <w:r w:rsidR="00483F3F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="00483F3F"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редакции.</w:t>
      </w:r>
      <w:r w:rsidR="001932C0">
        <w:rPr>
          <w:rFonts w:ascii="Arial" w:hAnsi="Arial" w:cs="Arial"/>
          <w:sz w:val="24"/>
          <w:szCs w:val="24"/>
        </w:rPr>
        <w:t xml:space="preserve"> </w:t>
      </w:r>
      <w:r w:rsidR="00202014">
        <w:rPr>
          <w:rFonts w:ascii="Arial" w:hAnsi="Arial" w:cs="Arial"/>
          <w:sz w:val="24"/>
          <w:szCs w:val="24"/>
        </w:rPr>
        <w:t>С</w:t>
      </w:r>
      <w:r w:rsidR="001932C0">
        <w:rPr>
          <w:rFonts w:ascii="Arial" w:hAnsi="Arial" w:cs="Arial"/>
          <w:sz w:val="24"/>
          <w:szCs w:val="24"/>
        </w:rPr>
        <w:t>рок выполнения</w:t>
      </w:r>
      <w:r w:rsidR="00202014">
        <w:rPr>
          <w:rFonts w:ascii="Arial" w:hAnsi="Arial" w:cs="Arial"/>
          <w:sz w:val="24"/>
          <w:szCs w:val="24"/>
        </w:rPr>
        <w:t xml:space="preserve"> перенесен</w:t>
      </w:r>
      <w:r w:rsidR="0080331D">
        <w:rPr>
          <w:rFonts w:ascii="Arial" w:hAnsi="Arial" w:cs="Arial"/>
          <w:sz w:val="24"/>
          <w:szCs w:val="24"/>
        </w:rPr>
        <w:t xml:space="preserve"> на 2021</w:t>
      </w:r>
      <w:r w:rsidR="001932C0">
        <w:rPr>
          <w:rFonts w:ascii="Arial" w:hAnsi="Arial" w:cs="Arial"/>
          <w:sz w:val="24"/>
          <w:szCs w:val="24"/>
        </w:rPr>
        <w:t xml:space="preserve"> год.</w:t>
      </w:r>
    </w:p>
    <w:p w:rsidR="00744B80" w:rsidRDefault="00483F3F" w:rsidP="00D2594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>п.3.1.6.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744B80"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Растворимость жидких углеводородов </w:t>
      </w:r>
      <w:r w:rsidR="00744B80" w:rsidRPr="00DA5CF2">
        <w:rPr>
          <w:rFonts w:ascii="Arial" w:eastAsia="Times New Roman" w:hAnsi="Arial" w:cs="Arial"/>
          <w:caps/>
          <w:sz w:val="24"/>
          <w:szCs w:val="24"/>
          <w:lang w:val="uk-UA" w:eastAsia="ru-RU"/>
        </w:rPr>
        <w:t>С</w:t>
      </w:r>
      <w:r w:rsidR="00744B80" w:rsidRPr="00DA5CF2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6</w:t>
      </w:r>
      <w:r w:rsidR="00744B80" w:rsidRPr="00DA5CF2">
        <w:rPr>
          <w:rFonts w:ascii="Arial" w:eastAsia="Times New Roman" w:hAnsi="Arial" w:cs="Arial"/>
          <w:caps/>
          <w:sz w:val="24"/>
          <w:szCs w:val="24"/>
          <w:lang w:val="uk-UA" w:eastAsia="ru-RU"/>
        </w:rPr>
        <w:t>...С</w:t>
      </w:r>
      <w:r w:rsidR="00744B80" w:rsidRPr="00DA5CF2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10</w:t>
      </w:r>
      <w:r w:rsidR="00744B80" w:rsidRPr="00DA5CF2">
        <w:rPr>
          <w:rFonts w:ascii="Arial" w:eastAsia="Times New Roman" w:hAnsi="Arial" w:cs="Arial"/>
          <w:caps/>
          <w:sz w:val="24"/>
          <w:szCs w:val="24"/>
          <w:vertAlign w:val="subscript"/>
          <w:lang w:val="uk-UA" w:eastAsia="ru-RU"/>
        </w:rPr>
        <w:t xml:space="preserve"> </w:t>
      </w:r>
      <w:r w:rsidR="00744B80" w:rsidRPr="00DA5CF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в воде в диапазоне температуры 273…373 К при атмосферном давлении. 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Украина. </w:t>
      </w:r>
      <w:r w:rsidRPr="00DA5CF2">
        <w:rPr>
          <w:rFonts w:ascii="Arial" w:hAnsi="Arial" w:cs="Arial"/>
          <w:sz w:val="24"/>
          <w:szCs w:val="24"/>
        </w:rPr>
        <w:t>В АИС МГС на стадии рассмотрения первой редакции</w:t>
      </w:r>
      <w:r w:rsidRPr="00DA5CF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932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2014">
        <w:rPr>
          <w:rFonts w:ascii="Arial" w:eastAsia="Times New Roman" w:hAnsi="Arial" w:cs="Arial"/>
          <w:sz w:val="24"/>
          <w:szCs w:val="24"/>
          <w:lang w:eastAsia="ru-RU"/>
        </w:rPr>
        <w:t xml:space="preserve">Срок </w:t>
      </w:r>
      <w:r w:rsidR="001932C0">
        <w:rPr>
          <w:rFonts w:ascii="Arial" w:hAnsi="Arial" w:cs="Arial"/>
          <w:sz w:val="24"/>
          <w:szCs w:val="24"/>
        </w:rPr>
        <w:t xml:space="preserve">выполнения </w:t>
      </w:r>
      <w:r w:rsidR="00202014">
        <w:rPr>
          <w:rFonts w:ascii="Arial" w:hAnsi="Arial" w:cs="Arial"/>
          <w:sz w:val="24"/>
          <w:szCs w:val="24"/>
        </w:rPr>
        <w:t xml:space="preserve">перенесен </w:t>
      </w:r>
      <w:r w:rsidR="0080331D">
        <w:rPr>
          <w:rFonts w:ascii="Arial" w:hAnsi="Arial" w:cs="Arial"/>
          <w:sz w:val="24"/>
          <w:szCs w:val="24"/>
        </w:rPr>
        <w:t>на 2021</w:t>
      </w:r>
      <w:r w:rsidR="001932C0">
        <w:rPr>
          <w:rFonts w:ascii="Arial" w:hAnsi="Arial" w:cs="Arial"/>
          <w:sz w:val="24"/>
          <w:szCs w:val="24"/>
        </w:rPr>
        <w:t xml:space="preserve"> год.</w:t>
      </w:r>
    </w:p>
    <w:p w:rsidR="005307EE" w:rsidRPr="00AC4530" w:rsidRDefault="005307EE" w:rsidP="005307EE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о состоянию на </w:t>
      </w:r>
      <w:r w:rsidR="00804860" w:rsidRPr="00804860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804860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.2019</w:t>
      </w:r>
      <w:r w:rsidRPr="00AC453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307EE" w:rsidRPr="008D1038" w:rsidRDefault="005307EE" w:rsidP="005307EE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4530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202014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представлены для 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r w:rsidR="00202014">
        <w:rPr>
          <w:rFonts w:ascii="Arial" w:eastAsia="Times New Roman" w:hAnsi="Arial" w:cs="Arial"/>
          <w:sz w:val="24"/>
          <w:szCs w:val="24"/>
          <w:lang w:eastAsia="ru-RU"/>
        </w:rPr>
        <w:t>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 56-м заседании МГС </w:t>
      </w:r>
      <w:r w:rsidR="00A01B70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Pr="00D2594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AD72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азработчик </w:t>
      </w:r>
      <w:r w:rsidRPr="008D1038">
        <w:rPr>
          <w:sz w:val="28"/>
          <w:szCs w:val="28"/>
        </w:rPr>
        <w:t>Российская Федерация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307EE" w:rsidRPr="008D1038" w:rsidRDefault="005307EE" w:rsidP="005307EE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>произведена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>замена</w:t>
      </w:r>
      <w:r w:rsidR="001F7B4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07EE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D2594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тем</w:t>
      </w:r>
      <w:r w:rsidR="005C0A9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5C0A94" w:rsidRPr="005C0A94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F7B4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по </w:t>
      </w:r>
      <w:r w:rsidR="00A01B70" w:rsidRPr="00A01B70">
        <w:rPr>
          <w:rFonts w:ascii="Arial" w:eastAsia="Times New Roman" w:hAnsi="Arial" w:cs="Arial"/>
          <w:b/>
          <w:sz w:val="24"/>
          <w:szCs w:val="24"/>
          <w:lang w:eastAsia="ru-RU"/>
        </w:rPr>
        <w:t>2 темам</w:t>
      </w:r>
      <w:r w:rsidR="00A01B7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="00A01B70">
        <w:rPr>
          <w:rFonts w:ascii="Arial" w:eastAsia="Times New Roman" w:hAnsi="Arial" w:cs="Arial"/>
          <w:sz w:val="24"/>
          <w:szCs w:val="24"/>
          <w:lang w:eastAsia="ru-RU"/>
        </w:rPr>
        <w:t xml:space="preserve">Российской Федерации и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4 темам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Pr="008D1038">
        <w:rPr>
          <w:rFonts w:ascii="Arial" w:eastAsia="Times New Roman" w:hAnsi="Arial" w:cs="Arial"/>
          <w:sz w:val="24"/>
          <w:szCs w:val="24"/>
          <w:lang w:eastAsia="ru-RU"/>
        </w:rPr>
        <w:t>Украины</w:t>
      </w:r>
      <w:r w:rsidR="005C0A94">
        <w:rPr>
          <w:rFonts w:ascii="Arial" w:eastAsia="Times New Roman" w:hAnsi="Arial" w:cs="Arial"/>
          <w:sz w:val="24"/>
          <w:szCs w:val="24"/>
          <w:lang w:eastAsia="ru-RU"/>
        </w:rPr>
        <w:t xml:space="preserve"> перенесен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срок выполнения</w:t>
      </w:r>
      <w:r w:rsidR="005616F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307EE" w:rsidRPr="00DA5CF2" w:rsidRDefault="005307EE" w:rsidP="00D2594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5307EE" w:rsidRPr="00DA5CF2" w:rsidSect="00DA5C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7D4" w:rsidRDefault="007B57D4">
      <w:pPr>
        <w:spacing w:after="0" w:line="240" w:lineRule="auto"/>
      </w:pPr>
      <w:r>
        <w:separator/>
      </w:r>
    </w:p>
  </w:endnote>
  <w:endnote w:type="continuationSeparator" w:id="0">
    <w:p w:rsidR="007B57D4" w:rsidRDefault="007B5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F300B" w:rsidRDefault="00110A06" w:rsidP="008E30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0A06">
      <w:rPr>
        <w:rStyle w:val="a5"/>
        <w:noProof/>
      </w:rPr>
      <w:t>2</w:t>
    </w:r>
    <w:r>
      <w:rPr>
        <w:rStyle w:val="a5"/>
      </w:rPr>
      <w:fldChar w:fldCharType="end"/>
    </w:r>
  </w:p>
  <w:p w:rsidR="006F300B" w:rsidRPr="00766163" w:rsidRDefault="00110A06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137554"/>
      <w:docPartObj>
        <w:docPartGallery w:val="Page Numbers (Bottom of Page)"/>
        <w:docPartUnique/>
      </w:docPartObj>
    </w:sdtPr>
    <w:sdtEndPr/>
    <w:sdtContent>
      <w:p w:rsidR="00AA0B10" w:rsidRDefault="00AA0B1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A06">
          <w:rPr>
            <w:noProof/>
          </w:rPr>
          <w:t>1</w:t>
        </w:r>
        <w:r>
          <w:fldChar w:fldCharType="end"/>
        </w:r>
      </w:p>
    </w:sdtContent>
  </w:sdt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7D4" w:rsidRDefault="007B57D4">
      <w:pPr>
        <w:spacing w:after="0" w:line="240" w:lineRule="auto"/>
      </w:pPr>
      <w:r>
        <w:separator/>
      </w:r>
    </w:p>
  </w:footnote>
  <w:footnote w:type="continuationSeparator" w:id="0">
    <w:p w:rsidR="007B57D4" w:rsidRDefault="007B5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10" w:rsidRDefault="00AA0B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10" w:rsidRDefault="00AA0B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10" w:rsidRDefault="00AA0B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3F"/>
    <w:rsid w:val="00023866"/>
    <w:rsid w:val="0003527B"/>
    <w:rsid w:val="00090B4A"/>
    <w:rsid w:val="000F38FD"/>
    <w:rsid w:val="00110A06"/>
    <w:rsid w:val="001368EE"/>
    <w:rsid w:val="00154A66"/>
    <w:rsid w:val="001563DF"/>
    <w:rsid w:val="001923F6"/>
    <w:rsid w:val="001932C0"/>
    <w:rsid w:val="001D2D1E"/>
    <w:rsid w:val="001D559B"/>
    <w:rsid w:val="001E7E4B"/>
    <w:rsid w:val="001F7B49"/>
    <w:rsid w:val="00202014"/>
    <w:rsid w:val="00205FDC"/>
    <w:rsid w:val="00247122"/>
    <w:rsid w:val="002742CC"/>
    <w:rsid w:val="002872AA"/>
    <w:rsid w:val="002B281A"/>
    <w:rsid w:val="002B7F2E"/>
    <w:rsid w:val="00314B2D"/>
    <w:rsid w:val="00345858"/>
    <w:rsid w:val="0037409D"/>
    <w:rsid w:val="00377813"/>
    <w:rsid w:val="00426C55"/>
    <w:rsid w:val="00476C00"/>
    <w:rsid w:val="00483F3F"/>
    <w:rsid w:val="0048761D"/>
    <w:rsid w:val="004922CD"/>
    <w:rsid w:val="004B3449"/>
    <w:rsid w:val="004B67ED"/>
    <w:rsid w:val="004E7488"/>
    <w:rsid w:val="005174BF"/>
    <w:rsid w:val="00525994"/>
    <w:rsid w:val="005307EE"/>
    <w:rsid w:val="0053248A"/>
    <w:rsid w:val="0054333A"/>
    <w:rsid w:val="005616FA"/>
    <w:rsid w:val="00576E40"/>
    <w:rsid w:val="005C0A94"/>
    <w:rsid w:val="005F1B1C"/>
    <w:rsid w:val="005F2DF6"/>
    <w:rsid w:val="0060404D"/>
    <w:rsid w:val="0064006B"/>
    <w:rsid w:val="006505F2"/>
    <w:rsid w:val="00651865"/>
    <w:rsid w:val="00671048"/>
    <w:rsid w:val="0067517F"/>
    <w:rsid w:val="006B05D0"/>
    <w:rsid w:val="006E2CDF"/>
    <w:rsid w:val="006F21BF"/>
    <w:rsid w:val="006F3002"/>
    <w:rsid w:val="0071167E"/>
    <w:rsid w:val="00744B80"/>
    <w:rsid w:val="00752067"/>
    <w:rsid w:val="00763A25"/>
    <w:rsid w:val="007A6CEB"/>
    <w:rsid w:val="007B57D4"/>
    <w:rsid w:val="007C20A5"/>
    <w:rsid w:val="0080331D"/>
    <w:rsid w:val="00804860"/>
    <w:rsid w:val="00867991"/>
    <w:rsid w:val="00883FEE"/>
    <w:rsid w:val="00894672"/>
    <w:rsid w:val="00896640"/>
    <w:rsid w:val="008C290D"/>
    <w:rsid w:val="008D1038"/>
    <w:rsid w:val="0090597A"/>
    <w:rsid w:val="0095410A"/>
    <w:rsid w:val="0098122F"/>
    <w:rsid w:val="00985493"/>
    <w:rsid w:val="00986232"/>
    <w:rsid w:val="009E1098"/>
    <w:rsid w:val="00A01B70"/>
    <w:rsid w:val="00A16824"/>
    <w:rsid w:val="00A36B69"/>
    <w:rsid w:val="00A4384F"/>
    <w:rsid w:val="00AA0B10"/>
    <w:rsid w:val="00AC4530"/>
    <w:rsid w:val="00AC6C34"/>
    <w:rsid w:val="00AD7281"/>
    <w:rsid w:val="00AE1CD5"/>
    <w:rsid w:val="00AE7541"/>
    <w:rsid w:val="00B2203B"/>
    <w:rsid w:val="00B3643A"/>
    <w:rsid w:val="00B542E3"/>
    <w:rsid w:val="00B73B72"/>
    <w:rsid w:val="00BD17ED"/>
    <w:rsid w:val="00BE108A"/>
    <w:rsid w:val="00C53112"/>
    <w:rsid w:val="00C63F2C"/>
    <w:rsid w:val="00C930FB"/>
    <w:rsid w:val="00C95B72"/>
    <w:rsid w:val="00CA1E7D"/>
    <w:rsid w:val="00CA4C80"/>
    <w:rsid w:val="00CB1A0F"/>
    <w:rsid w:val="00CE0AD2"/>
    <w:rsid w:val="00D01AB2"/>
    <w:rsid w:val="00D25949"/>
    <w:rsid w:val="00D4730D"/>
    <w:rsid w:val="00D82E26"/>
    <w:rsid w:val="00DA3834"/>
    <w:rsid w:val="00DA5CF2"/>
    <w:rsid w:val="00DC531D"/>
    <w:rsid w:val="00DC5AA4"/>
    <w:rsid w:val="00DD1522"/>
    <w:rsid w:val="00E37960"/>
    <w:rsid w:val="00E43406"/>
    <w:rsid w:val="00E66F4F"/>
    <w:rsid w:val="00EA4D3F"/>
    <w:rsid w:val="00EE0689"/>
    <w:rsid w:val="00F134A4"/>
    <w:rsid w:val="00F40091"/>
    <w:rsid w:val="00F50A02"/>
    <w:rsid w:val="00F55A1D"/>
    <w:rsid w:val="00F72100"/>
    <w:rsid w:val="00F8482F"/>
    <w:rsid w:val="00FD28B9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772D6-0488-4288-9B4E-5614939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kpns.gost.ru/TKSuggest/TKSuggestions2013.nsf/c5c6f177a850e61ac3257081003c4b3a/b795a90049a6045144257a8600367bd3?OpenDocumen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Светлана Жукова</cp:lastModifiedBy>
  <cp:revision>84</cp:revision>
  <dcterms:created xsi:type="dcterms:W3CDTF">2019-04-08T08:11:00Z</dcterms:created>
  <dcterms:modified xsi:type="dcterms:W3CDTF">2019-11-01T15:15:00Z</dcterms:modified>
</cp:coreProperties>
</file>